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119BA">
        <w:rPr>
          <w:b/>
          <w:bCs/>
          <w:color w:val="000000"/>
        </w:rPr>
        <w:t>21</w:t>
      </w:r>
      <w:r w:rsidR="0068416C">
        <w:rPr>
          <w:b/>
          <w:bCs/>
          <w:color w:val="000000"/>
        </w:rPr>
        <w:t>9</w:t>
      </w:r>
      <w:r w:rsidR="00B119BA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707B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0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3"/>
      </w:tblGrid>
      <w:tr w:rsidR="00DD0225" w:rsidTr="000661F7">
        <w:trPr>
          <w:trHeight w:val="199"/>
        </w:trPr>
        <w:tc>
          <w:tcPr>
            <w:tcW w:w="5363" w:type="dxa"/>
          </w:tcPr>
          <w:p w:rsidR="00DD0225" w:rsidRPr="00B119BA" w:rsidRDefault="000661F7" w:rsidP="000661F7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F7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порядке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1F7">
              <w:rPr>
                <w:rFonts w:ascii="Times New Roman" w:hAnsi="Times New Roman"/>
                <w:b/>
                <w:sz w:val="24"/>
                <w:szCs w:val="24"/>
              </w:rPr>
              <w:t>передачи муниципального имущества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1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Киренский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61F7">
              <w:rPr>
                <w:rFonts w:ascii="Times New Roman" w:hAnsi="Times New Roman"/>
                <w:b/>
                <w:sz w:val="24"/>
                <w:szCs w:val="24"/>
              </w:rPr>
              <w:t>в безвозмездное пользование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1F7" w:rsidRPr="00FD201F" w:rsidRDefault="000661F7" w:rsidP="000661F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Г</w:t>
      </w:r>
      <w:r w:rsidRPr="00FD201F">
        <w:rPr>
          <w:rFonts w:ascii="Times New Roman" w:hAnsi="Times New Roman"/>
          <w:sz w:val="24"/>
          <w:szCs w:val="24"/>
        </w:rPr>
        <w:t>ражданск</w:t>
      </w:r>
      <w:r>
        <w:rPr>
          <w:rFonts w:ascii="Times New Roman" w:hAnsi="Times New Roman"/>
          <w:sz w:val="24"/>
          <w:szCs w:val="24"/>
        </w:rPr>
        <w:t>им</w:t>
      </w:r>
      <w:r w:rsidRPr="00FD201F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FD201F">
        <w:rPr>
          <w:rFonts w:ascii="Times New Roman" w:hAnsi="Times New Roman"/>
          <w:sz w:val="24"/>
          <w:szCs w:val="24"/>
        </w:rPr>
        <w:t xml:space="preserve"> Российской Федерации, Федеральн</w:t>
      </w:r>
      <w:r>
        <w:rPr>
          <w:rFonts w:ascii="Times New Roman" w:hAnsi="Times New Roman"/>
          <w:sz w:val="24"/>
          <w:szCs w:val="24"/>
        </w:rPr>
        <w:t>ым</w:t>
      </w:r>
      <w:r w:rsidRPr="00FD201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D201F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Федеральным законом  от 26.07.2006г. № 135-ФЗ «О защите конкуренции», </w:t>
      </w:r>
      <w:hyperlink r:id="rId7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5C33A3">
        <w:rPr>
          <w:rFonts w:ascii="Times New Roman" w:hAnsi="Times New Roman"/>
          <w:sz w:val="24"/>
          <w:szCs w:val="24"/>
        </w:rPr>
        <w:t xml:space="preserve"> от 12.01.1996 N 7-ФЗ "О некоммерческих организациях"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5C33A3">
        <w:rPr>
          <w:rFonts w:ascii="Times New Roman" w:hAnsi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201F">
        <w:rPr>
          <w:rFonts w:ascii="Times New Roman" w:hAnsi="Times New Roman"/>
          <w:sz w:val="24"/>
          <w:szCs w:val="24"/>
        </w:rPr>
        <w:t>Положением «О порядке</w:t>
      </w:r>
      <w:proofErr w:type="gramEnd"/>
      <w:r w:rsidRPr="00FD201F">
        <w:rPr>
          <w:rFonts w:ascii="Times New Roman" w:hAnsi="Times New Roman"/>
          <w:sz w:val="24"/>
          <w:szCs w:val="24"/>
        </w:rPr>
        <w:t xml:space="preserve"> управления и распоряжения имуществом, находящимся в муниципальной собственности муниципального образования Киренский район», утвержденным решением Думы Киренского района от 28.12.2015г. № 135/6,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FD201F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FD201F">
        <w:rPr>
          <w:rFonts w:ascii="Times New Roman" w:hAnsi="Times New Roman"/>
          <w:sz w:val="24"/>
          <w:szCs w:val="24"/>
        </w:rPr>
        <w:t xml:space="preserve"> муниципального образования Киренский район,</w:t>
      </w:r>
    </w:p>
    <w:p w:rsidR="00DD0225" w:rsidRDefault="00BD2015" w:rsidP="005F39C5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0661F7" w:rsidRPr="000661F7" w:rsidRDefault="000661F7" w:rsidP="000661F7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 xml:space="preserve">Утвердить Положение о порядке передачи муниципального имущества муниципального образования Киренский район в безвозмездное пользование (Приложение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0661F7">
        <w:rPr>
          <w:rFonts w:ascii="Times New Roman" w:hAnsi="Times New Roman"/>
          <w:sz w:val="24"/>
          <w:szCs w:val="24"/>
        </w:rPr>
        <w:t>1).</w:t>
      </w:r>
    </w:p>
    <w:p w:rsidR="005F39C5" w:rsidRPr="00C75D57" w:rsidRDefault="005F39C5" w:rsidP="00B119BA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B119BA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B119BA" w:rsidRDefault="00B119BA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661F7" w:rsidRDefault="000661F7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B119BA" w:rsidRDefault="00B119BA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61F7" w:rsidRPr="00C57E94" w:rsidRDefault="000661F7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p w:rsidR="000661F7" w:rsidRPr="000661F7" w:rsidRDefault="000661F7" w:rsidP="000661F7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</w:rPr>
      </w:pPr>
      <w:bookmarkStart w:id="0" w:name="sub_9991"/>
      <w:r w:rsidRPr="000661F7">
        <w:rPr>
          <w:rStyle w:val="ad"/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Style w:val="ad"/>
          <w:rFonts w:ascii="Times New Roman" w:hAnsi="Times New Roman"/>
          <w:sz w:val="20"/>
          <w:szCs w:val="20"/>
        </w:rPr>
        <w:t>№</w:t>
      </w:r>
      <w:r w:rsidRPr="000661F7">
        <w:rPr>
          <w:rStyle w:val="ad"/>
          <w:rFonts w:ascii="Times New Roman" w:hAnsi="Times New Roman"/>
          <w:sz w:val="20"/>
          <w:szCs w:val="20"/>
        </w:rPr>
        <w:t>1</w:t>
      </w:r>
    </w:p>
    <w:bookmarkEnd w:id="0"/>
    <w:p w:rsidR="000661F7" w:rsidRDefault="000661F7" w:rsidP="000661F7">
      <w:pPr>
        <w:spacing w:after="0" w:line="240" w:lineRule="auto"/>
        <w:ind w:firstLine="697"/>
        <w:jc w:val="right"/>
        <w:rPr>
          <w:rStyle w:val="ad"/>
          <w:rFonts w:ascii="Times New Roman" w:hAnsi="Times New Roman"/>
          <w:sz w:val="20"/>
          <w:szCs w:val="20"/>
        </w:rPr>
      </w:pPr>
      <w:r w:rsidRPr="000661F7">
        <w:rPr>
          <w:rStyle w:val="ad"/>
          <w:rFonts w:ascii="Times New Roman" w:hAnsi="Times New Roman"/>
          <w:sz w:val="20"/>
          <w:szCs w:val="20"/>
        </w:rPr>
        <w:t xml:space="preserve">к </w:t>
      </w:r>
      <w:hyperlink w:anchor="sub_0" w:history="1">
        <w:r w:rsidRPr="000661F7">
          <w:rPr>
            <w:rStyle w:val="ac"/>
            <w:rFonts w:ascii="Times New Roman" w:hAnsi="Times New Roman"/>
            <w:b/>
            <w:color w:val="auto"/>
            <w:sz w:val="20"/>
            <w:szCs w:val="20"/>
          </w:rPr>
          <w:t>Решению</w:t>
        </w:r>
      </w:hyperlink>
      <w:r w:rsidRPr="000661F7">
        <w:rPr>
          <w:rStyle w:val="ad"/>
          <w:rFonts w:ascii="Times New Roman" w:hAnsi="Times New Roman"/>
          <w:sz w:val="20"/>
          <w:szCs w:val="20"/>
        </w:rPr>
        <w:t xml:space="preserve"> Думы </w:t>
      </w:r>
      <w:proofErr w:type="gramStart"/>
      <w:r w:rsidRPr="000661F7">
        <w:rPr>
          <w:rStyle w:val="ad"/>
          <w:rFonts w:ascii="Times New Roman" w:hAnsi="Times New Roman"/>
          <w:sz w:val="20"/>
          <w:szCs w:val="20"/>
        </w:rPr>
        <w:t>Киренского</w:t>
      </w:r>
      <w:proofErr w:type="gramEnd"/>
      <w:r w:rsidRPr="000661F7">
        <w:rPr>
          <w:rStyle w:val="ad"/>
          <w:rFonts w:ascii="Times New Roman" w:hAnsi="Times New Roman"/>
          <w:sz w:val="20"/>
          <w:szCs w:val="20"/>
        </w:rPr>
        <w:t xml:space="preserve"> </w:t>
      </w:r>
    </w:p>
    <w:p w:rsidR="000661F7" w:rsidRPr="000661F7" w:rsidRDefault="000661F7" w:rsidP="000661F7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</w:rPr>
      </w:pPr>
      <w:r w:rsidRPr="000661F7">
        <w:rPr>
          <w:rStyle w:val="ad"/>
          <w:rFonts w:ascii="Times New Roman" w:hAnsi="Times New Roman"/>
          <w:sz w:val="20"/>
          <w:szCs w:val="20"/>
        </w:rPr>
        <w:t>муниципального района</w:t>
      </w:r>
    </w:p>
    <w:p w:rsidR="000661F7" w:rsidRPr="000661F7" w:rsidRDefault="000661F7" w:rsidP="000661F7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</w:rPr>
      </w:pPr>
      <w:r w:rsidRPr="000661F7">
        <w:rPr>
          <w:rStyle w:val="ad"/>
          <w:rFonts w:ascii="Times New Roman" w:hAnsi="Times New Roman"/>
          <w:sz w:val="20"/>
          <w:szCs w:val="20"/>
        </w:rPr>
        <w:t>от «</w:t>
      </w:r>
      <w:r>
        <w:rPr>
          <w:rStyle w:val="ad"/>
          <w:rFonts w:ascii="Times New Roman" w:hAnsi="Times New Roman"/>
          <w:sz w:val="20"/>
          <w:szCs w:val="20"/>
        </w:rPr>
        <w:t>22</w:t>
      </w:r>
      <w:r w:rsidRPr="000661F7">
        <w:rPr>
          <w:rStyle w:val="ad"/>
          <w:rFonts w:ascii="Times New Roman" w:hAnsi="Times New Roman"/>
          <w:sz w:val="20"/>
          <w:szCs w:val="20"/>
        </w:rPr>
        <w:t>»</w:t>
      </w:r>
      <w:r>
        <w:rPr>
          <w:rStyle w:val="ad"/>
          <w:rFonts w:ascii="Times New Roman" w:hAnsi="Times New Roman"/>
          <w:sz w:val="20"/>
          <w:szCs w:val="20"/>
        </w:rPr>
        <w:t xml:space="preserve">февраля </w:t>
      </w:r>
      <w:r w:rsidRPr="000661F7">
        <w:rPr>
          <w:rStyle w:val="ad"/>
          <w:rFonts w:ascii="Times New Roman" w:hAnsi="Times New Roman"/>
          <w:sz w:val="20"/>
          <w:szCs w:val="20"/>
        </w:rPr>
        <w:t xml:space="preserve">2017г. </w:t>
      </w:r>
      <w:r>
        <w:rPr>
          <w:rStyle w:val="ad"/>
          <w:rFonts w:ascii="Times New Roman" w:hAnsi="Times New Roman"/>
          <w:sz w:val="20"/>
          <w:szCs w:val="20"/>
        </w:rPr>
        <w:t>№</w:t>
      </w:r>
      <w:r w:rsidRPr="000661F7">
        <w:rPr>
          <w:rStyle w:val="ad"/>
          <w:rFonts w:ascii="Times New Roman" w:hAnsi="Times New Roman"/>
          <w:sz w:val="20"/>
          <w:szCs w:val="20"/>
        </w:rPr>
        <w:t xml:space="preserve"> </w:t>
      </w:r>
      <w:r>
        <w:rPr>
          <w:rStyle w:val="ad"/>
          <w:rFonts w:ascii="Times New Roman" w:hAnsi="Times New Roman"/>
          <w:sz w:val="20"/>
          <w:szCs w:val="20"/>
        </w:rPr>
        <w:t>219/6</w:t>
      </w:r>
    </w:p>
    <w:p w:rsidR="000661F7" w:rsidRPr="000661F7" w:rsidRDefault="000661F7" w:rsidP="000661F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0661F7">
        <w:rPr>
          <w:rFonts w:ascii="Times New Roman" w:hAnsi="Times New Roman"/>
          <w:color w:val="auto"/>
          <w:sz w:val="24"/>
          <w:szCs w:val="24"/>
        </w:rPr>
        <w:t>Положение</w:t>
      </w:r>
      <w:r w:rsidRPr="000661F7">
        <w:rPr>
          <w:rFonts w:ascii="Times New Roman" w:hAnsi="Times New Roman"/>
          <w:color w:val="auto"/>
          <w:sz w:val="24"/>
          <w:szCs w:val="24"/>
        </w:rPr>
        <w:br/>
        <w:t>о порядке передачи муниципального имущества муниципального образования Киренский район в безвозмездное пользование</w:t>
      </w:r>
    </w:p>
    <w:p w:rsidR="000661F7" w:rsidRPr="000661F7" w:rsidRDefault="000661F7" w:rsidP="000661F7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" w:name="sub_100"/>
      <w:r w:rsidRPr="000661F7">
        <w:rPr>
          <w:rFonts w:ascii="Times New Roman" w:hAnsi="Times New Roman"/>
          <w:color w:val="auto"/>
          <w:sz w:val="24"/>
          <w:szCs w:val="24"/>
        </w:rPr>
        <w:t>1. Общие положения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1"/>
      <w:bookmarkEnd w:id="1"/>
      <w:r w:rsidRPr="000661F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661F7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hyperlink r:id="rId10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Гражданским кодексом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1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от 26.07.2006 N 135-ФЗ "О защите конкуренции", </w:t>
      </w:r>
      <w:hyperlink r:id="rId13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от 12.01.1996 N 7-ФЗ "О некоммерческих организациях", </w:t>
      </w:r>
      <w:hyperlink r:id="rId14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hyperlink r:id="rId15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Киренского</w:t>
      </w:r>
      <w:proofErr w:type="gramEnd"/>
      <w:r w:rsidRPr="000661F7">
        <w:rPr>
          <w:rFonts w:ascii="Times New Roman" w:hAnsi="Times New Roman"/>
          <w:sz w:val="24"/>
          <w:szCs w:val="24"/>
        </w:rPr>
        <w:t xml:space="preserve"> муниципального района,  Положением «О порядке управления и распоряжения имуществом, находящимся в муниципальной собственности муниципального образования Киренский район», утвержденным решением Думы Киренского района от 28.12.2015г. № 135/6 и определяет порядок передачи в безвозмездное пользование движимого и недвижимого имущества, находящегося в собственности муниципального образования Киренский район, (далее - муниципальное имущество).</w:t>
      </w:r>
    </w:p>
    <w:bookmarkEnd w:id="2"/>
    <w:p w:rsidR="000661F7" w:rsidRPr="000661F7" w:rsidRDefault="000661F7" w:rsidP="000661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 xml:space="preserve">Действие настоящего Положения не распространяется на порядок передачи в безвозмездное пользование имущества, распоряжение которым осуществляется в соответствии с </w:t>
      </w:r>
      <w:hyperlink r:id="rId16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Земельным кодексом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7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Водным кодексом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8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Лесным кодексом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9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Российской Федерации "О недрах", </w:t>
      </w:r>
      <w:hyperlink r:id="rId20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Российской Федерации о концессионных соглашениях.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2"/>
      <w:r w:rsidRPr="000661F7">
        <w:rPr>
          <w:rFonts w:ascii="Times New Roman" w:hAnsi="Times New Roman"/>
          <w:sz w:val="24"/>
          <w:szCs w:val="24"/>
        </w:rPr>
        <w:t>1.2. Муниципальное имущество может быть передано в безвозмездное пользование в случаях: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121"/>
      <w:bookmarkEnd w:id="3"/>
      <w:r w:rsidRPr="000661F7">
        <w:rPr>
          <w:rFonts w:ascii="Times New Roman" w:hAnsi="Times New Roman"/>
          <w:sz w:val="24"/>
          <w:szCs w:val="24"/>
        </w:rPr>
        <w:t>1.2.1. Восстановления и (или) поддержания в исправном состоянии неиспользуемого муниципального имущества, в том числе ранее неоднократно предлагаемого, но не сданного в аренду.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122"/>
      <w:bookmarkEnd w:id="4"/>
      <w:r w:rsidRPr="000661F7">
        <w:rPr>
          <w:rFonts w:ascii="Times New Roman" w:hAnsi="Times New Roman"/>
          <w:sz w:val="24"/>
          <w:szCs w:val="24"/>
        </w:rPr>
        <w:t xml:space="preserve">1.2.2.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в соответствии с </w:t>
      </w:r>
      <w:hyperlink r:id="rId21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123"/>
      <w:bookmarkEnd w:id="5"/>
      <w:r w:rsidRPr="000661F7">
        <w:rPr>
          <w:rFonts w:ascii="Times New Roman" w:hAnsi="Times New Roman"/>
          <w:sz w:val="24"/>
          <w:szCs w:val="24"/>
        </w:rPr>
        <w:t>1.2.3. В случае, когда предоставление имущества не может быть осуществлено на возмездной основе.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124"/>
      <w:bookmarkEnd w:id="6"/>
      <w:r w:rsidRPr="000661F7">
        <w:rPr>
          <w:rFonts w:ascii="Times New Roman" w:hAnsi="Times New Roman"/>
          <w:sz w:val="24"/>
          <w:szCs w:val="24"/>
        </w:rPr>
        <w:t xml:space="preserve">1.2.4. Для оказания имущественной поддержки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r:id="rId22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0661F7">
        <w:rPr>
          <w:rFonts w:ascii="Times New Roman" w:hAnsi="Times New Roman"/>
          <w:sz w:val="24"/>
          <w:szCs w:val="24"/>
        </w:rPr>
        <w:t xml:space="preserve"> от 12.01.1996 N 7-ФЗ "О некоммерческих организациях".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13"/>
      <w:bookmarkEnd w:id="7"/>
      <w:r w:rsidRPr="000661F7">
        <w:rPr>
          <w:rFonts w:ascii="Times New Roman" w:hAnsi="Times New Roman"/>
          <w:sz w:val="24"/>
          <w:szCs w:val="24"/>
        </w:rPr>
        <w:t>1.3. Основные понятия, используемые в настоящем Положении: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131"/>
      <w:bookmarkEnd w:id="8"/>
      <w:r w:rsidRPr="000661F7">
        <w:rPr>
          <w:rFonts w:ascii="Times New Roman" w:hAnsi="Times New Roman"/>
          <w:sz w:val="24"/>
          <w:szCs w:val="24"/>
        </w:rPr>
        <w:t>1.3.1. </w:t>
      </w:r>
      <w:r w:rsidRPr="000661F7">
        <w:rPr>
          <w:rStyle w:val="ad"/>
          <w:rFonts w:ascii="Times New Roman" w:hAnsi="Times New Roman"/>
          <w:sz w:val="24"/>
          <w:szCs w:val="24"/>
        </w:rPr>
        <w:t>Ссудодатель</w:t>
      </w:r>
      <w:r w:rsidRPr="000661F7">
        <w:rPr>
          <w:rFonts w:ascii="Times New Roman" w:hAnsi="Times New Roman"/>
          <w:sz w:val="24"/>
          <w:szCs w:val="24"/>
        </w:rPr>
        <w:t xml:space="preserve"> – администрация Киренского муниципального района в лице комитета по имуществу и ЖКХ администрации Киренского муниципального района (далее - Комитет), действующий от имени собственника муниципального имущества – муниципальное образование Киренский район;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132"/>
      <w:bookmarkEnd w:id="9"/>
      <w:r w:rsidRPr="000661F7">
        <w:rPr>
          <w:rFonts w:ascii="Times New Roman" w:hAnsi="Times New Roman"/>
          <w:sz w:val="24"/>
          <w:szCs w:val="24"/>
        </w:rPr>
        <w:lastRenderedPageBreak/>
        <w:t>1.3.2. </w:t>
      </w:r>
      <w:proofErr w:type="gramStart"/>
      <w:r w:rsidRPr="000661F7">
        <w:rPr>
          <w:rStyle w:val="ad"/>
          <w:rFonts w:ascii="Times New Roman" w:hAnsi="Times New Roman"/>
          <w:sz w:val="24"/>
          <w:szCs w:val="24"/>
        </w:rPr>
        <w:t>Ссудополучатель</w:t>
      </w:r>
      <w:r w:rsidRPr="000661F7">
        <w:rPr>
          <w:rFonts w:ascii="Times New Roman" w:hAnsi="Times New Roman"/>
          <w:sz w:val="24"/>
          <w:szCs w:val="24"/>
        </w:rPr>
        <w:t xml:space="preserve"> - юридическое лицо, физическое лицо, индивидуальный предприниматель, заключившие договор безвозмездного пользования имуществом.</w:t>
      </w:r>
      <w:proofErr w:type="gramEnd"/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14"/>
      <w:bookmarkEnd w:id="10"/>
      <w:r w:rsidRPr="000661F7">
        <w:rPr>
          <w:rFonts w:ascii="Times New Roman" w:hAnsi="Times New Roman"/>
          <w:sz w:val="24"/>
          <w:szCs w:val="24"/>
        </w:rPr>
        <w:t>1.4. Ссудополучатель не вправе передавать имущество во владение и (или) пользование третьим лицам и иным способом распоряжаться муниципальным имуществом, в том числе передавать в залог. Ссудополучатель обязан использовать муниципальное имущество строго по целевому назначению, указанному в договоре безвозмездного пользования муниципальным имуществом.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15"/>
      <w:bookmarkEnd w:id="11"/>
      <w:r w:rsidRPr="000661F7">
        <w:rPr>
          <w:rFonts w:ascii="Times New Roman" w:hAnsi="Times New Roman"/>
          <w:sz w:val="24"/>
          <w:szCs w:val="24"/>
        </w:rPr>
        <w:t>1.5. Решение о передаче муниципального имущества в безвозмездное пользование принимает Дума Киренского муниципального района.</w:t>
      </w:r>
    </w:p>
    <w:p w:rsidR="000661F7" w:rsidRPr="000661F7" w:rsidRDefault="000661F7" w:rsidP="000661F7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3" w:name="sub_200"/>
      <w:bookmarkEnd w:id="12"/>
      <w:r w:rsidRPr="000661F7">
        <w:rPr>
          <w:rFonts w:ascii="Times New Roman" w:hAnsi="Times New Roman"/>
          <w:color w:val="auto"/>
          <w:sz w:val="24"/>
          <w:szCs w:val="24"/>
        </w:rPr>
        <w:t>2. Способы передачи муниципального имущества</w:t>
      </w:r>
      <w:r w:rsidRPr="000661F7">
        <w:rPr>
          <w:rFonts w:ascii="Times New Roman" w:hAnsi="Times New Roman"/>
          <w:color w:val="auto"/>
          <w:sz w:val="24"/>
          <w:szCs w:val="24"/>
        </w:rPr>
        <w:br/>
        <w:t>в безвозмездное пользование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21"/>
      <w:bookmarkEnd w:id="13"/>
      <w:r w:rsidRPr="000661F7">
        <w:rPr>
          <w:rFonts w:ascii="Times New Roman" w:hAnsi="Times New Roman"/>
          <w:sz w:val="24"/>
          <w:szCs w:val="24"/>
        </w:rPr>
        <w:t>2.1. Предоставление в безвозмездное пользование муниципального имущества осуществляется: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211"/>
      <w:bookmarkEnd w:id="14"/>
      <w:r w:rsidRPr="000661F7">
        <w:rPr>
          <w:rFonts w:ascii="Times New Roman" w:hAnsi="Times New Roman"/>
          <w:sz w:val="24"/>
          <w:szCs w:val="24"/>
        </w:rPr>
        <w:t>2.1.1. По результатам конкурса на право заключения договора безвозмездного пользования.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212"/>
      <w:bookmarkEnd w:id="15"/>
      <w:r w:rsidRPr="000661F7">
        <w:rPr>
          <w:rFonts w:ascii="Times New Roman" w:hAnsi="Times New Roman"/>
          <w:sz w:val="24"/>
          <w:szCs w:val="24"/>
        </w:rPr>
        <w:t>2.1.2. Без проведения конкурса: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2121"/>
      <w:bookmarkEnd w:id="16"/>
      <w:r w:rsidRPr="000661F7">
        <w:rPr>
          <w:rFonts w:ascii="Times New Roman" w:hAnsi="Times New Roman"/>
          <w:sz w:val="24"/>
          <w:szCs w:val="24"/>
        </w:rPr>
        <w:t xml:space="preserve">а) при передаче муниципального имущества в случаях, предусмотренных </w:t>
      </w:r>
      <w:hyperlink r:id="rId23" w:history="1">
        <w:r w:rsidRPr="000661F7">
          <w:rPr>
            <w:rStyle w:val="ac"/>
            <w:rFonts w:ascii="Times New Roman" w:hAnsi="Times New Roman"/>
            <w:sz w:val="24"/>
            <w:szCs w:val="24"/>
          </w:rPr>
          <w:t>статьей 17.1</w:t>
        </w:r>
      </w:hyperlink>
      <w:r w:rsidRPr="000661F7">
        <w:rPr>
          <w:rFonts w:ascii="Times New Roman" w:hAnsi="Times New Roman"/>
          <w:sz w:val="24"/>
          <w:szCs w:val="24"/>
        </w:rPr>
        <w:t xml:space="preserve"> Федерального закона от 26.07.2006 N 135-ФЗ "О защите конкуренции" (далее - закон N 135-ФЗ);</w:t>
      </w:r>
    </w:p>
    <w:bookmarkEnd w:id="17"/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б) при передаче муниципального имущества некоммерческим организациям, не осуществляющим приносящей доход деятельности;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в) физическим лицам, не осуществляющим профессиональную деятельность, приносящую доход.</w:t>
      </w:r>
    </w:p>
    <w:p w:rsidR="000661F7" w:rsidRPr="000661F7" w:rsidRDefault="000661F7" w:rsidP="000661F7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8" w:name="sub_300"/>
      <w:r w:rsidRPr="000661F7">
        <w:rPr>
          <w:rFonts w:ascii="Times New Roman" w:hAnsi="Times New Roman"/>
          <w:color w:val="auto"/>
          <w:sz w:val="24"/>
          <w:szCs w:val="24"/>
        </w:rPr>
        <w:t>3. Порядок передачи в безвозмездное пользование</w:t>
      </w:r>
      <w:r w:rsidRPr="000661F7">
        <w:rPr>
          <w:rFonts w:ascii="Times New Roman" w:hAnsi="Times New Roman"/>
          <w:color w:val="auto"/>
          <w:sz w:val="24"/>
          <w:szCs w:val="24"/>
        </w:rPr>
        <w:br/>
        <w:t>муниципального имущества на торгах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31"/>
      <w:bookmarkEnd w:id="18"/>
      <w:r w:rsidRPr="000661F7">
        <w:rPr>
          <w:rFonts w:ascii="Times New Roman" w:hAnsi="Times New Roman"/>
          <w:sz w:val="24"/>
          <w:szCs w:val="24"/>
        </w:rPr>
        <w:t>3.1. Муниципальное имущество предоставляется в безвозмездное пользование на основе торгов, проводимых в форме конкурса.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32"/>
      <w:bookmarkEnd w:id="19"/>
      <w:r w:rsidRPr="000661F7">
        <w:rPr>
          <w:rFonts w:ascii="Times New Roman" w:hAnsi="Times New Roman"/>
          <w:sz w:val="24"/>
          <w:szCs w:val="24"/>
        </w:rPr>
        <w:t>3.2 Порядок проведения конкурсов на право заключения договоров безвозмездного пользования устанавливается федеральным антимонопольным органом.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33"/>
      <w:bookmarkEnd w:id="20"/>
      <w:r w:rsidRPr="000661F7">
        <w:rPr>
          <w:rFonts w:ascii="Times New Roman" w:hAnsi="Times New Roman"/>
          <w:sz w:val="24"/>
          <w:szCs w:val="24"/>
        </w:rPr>
        <w:t>3.3. Организацию проведения торгов на право заключения договоров безвозмездного пользования осуществляет Комитет.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34"/>
      <w:bookmarkEnd w:id="21"/>
      <w:r w:rsidRPr="000661F7">
        <w:rPr>
          <w:rFonts w:ascii="Times New Roman" w:hAnsi="Times New Roman"/>
          <w:sz w:val="24"/>
          <w:szCs w:val="24"/>
        </w:rPr>
        <w:t>3.4. Договоры безвозмездного пользования по результатам проведенных конкурсов заключаются Комитетом в порядке, установленном конкурсной документацией.</w:t>
      </w:r>
    </w:p>
    <w:p w:rsidR="000661F7" w:rsidRPr="000661F7" w:rsidRDefault="000661F7" w:rsidP="000661F7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23" w:name="sub_400"/>
      <w:bookmarkEnd w:id="22"/>
      <w:r w:rsidRPr="000661F7">
        <w:rPr>
          <w:rFonts w:ascii="Times New Roman" w:hAnsi="Times New Roman"/>
          <w:color w:val="auto"/>
          <w:sz w:val="24"/>
          <w:szCs w:val="24"/>
        </w:rPr>
        <w:t>4. Порядок передачи в безвозмездное пользование муниципального имущества без проведения торгов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sub_41"/>
      <w:bookmarkEnd w:id="23"/>
      <w:r w:rsidRPr="000661F7">
        <w:rPr>
          <w:rFonts w:ascii="Times New Roman" w:hAnsi="Times New Roman"/>
          <w:sz w:val="24"/>
          <w:szCs w:val="24"/>
        </w:rPr>
        <w:t xml:space="preserve">4.1. Заинтересованное в получении в безвозмездное пользование муниципального имущества лицо (далее - заявитель) направляет в Комитет заявление о предоставлении в безвозмездное пользование муниципального имущества (далее - заявление). </w:t>
      </w:r>
      <w:proofErr w:type="gramStart"/>
      <w:r w:rsidRPr="000661F7">
        <w:rPr>
          <w:rFonts w:ascii="Times New Roman" w:hAnsi="Times New Roman"/>
          <w:sz w:val="24"/>
          <w:szCs w:val="24"/>
        </w:rPr>
        <w:t>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безвозмездное пользование, предполагаемое целевое использование муниципального имущества;</w:t>
      </w:r>
      <w:proofErr w:type="gramEnd"/>
      <w:r w:rsidRPr="000661F7">
        <w:rPr>
          <w:rFonts w:ascii="Times New Roman" w:hAnsi="Times New Roman"/>
          <w:sz w:val="24"/>
          <w:szCs w:val="24"/>
        </w:rPr>
        <w:t xml:space="preserve"> для недвижимого муниципального имущества адрес </w:t>
      </w:r>
      <w:r w:rsidRPr="000661F7">
        <w:rPr>
          <w:rFonts w:ascii="Times New Roman" w:hAnsi="Times New Roman"/>
          <w:sz w:val="24"/>
          <w:szCs w:val="24"/>
        </w:rPr>
        <w:lastRenderedPageBreak/>
        <w:t>местонахождения и площадь муниципального имущества; срок безвозмездного пользования муниципальным имуществом.</w:t>
      </w:r>
    </w:p>
    <w:bookmarkEnd w:id="24"/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К заявлению прилагаются: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411"/>
      <w:r w:rsidRPr="000661F7">
        <w:rPr>
          <w:rFonts w:ascii="Times New Roman" w:hAnsi="Times New Roman"/>
          <w:sz w:val="24"/>
          <w:szCs w:val="24"/>
        </w:rPr>
        <w:t>а) копия устава, учредительного договора или положения, если заявление подается юридическим лицом;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sub_412"/>
      <w:bookmarkEnd w:id="25"/>
      <w:r w:rsidRPr="000661F7">
        <w:rPr>
          <w:rFonts w:ascii="Times New Roman" w:hAnsi="Times New Roman"/>
          <w:sz w:val="24"/>
          <w:szCs w:val="24"/>
        </w:rPr>
        <w:t>б) 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sub_413"/>
      <w:bookmarkEnd w:id="26"/>
      <w:r w:rsidRPr="000661F7">
        <w:rPr>
          <w:rFonts w:ascii="Times New Roman" w:hAnsi="Times New Roman"/>
          <w:sz w:val="24"/>
          <w:szCs w:val="24"/>
        </w:rPr>
        <w:t>в) копия паспорта, если заявление подается физическим лицом;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sub_414"/>
      <w:bookmarkEnd w:id="27"/>
      <w:r w:rsidRPr="000661F7">
        <w:rPr>
          <w:rFonts w:ascii="Times New Roman" w:hAnsi="Times New Roman"/>
          <w:sz w:val="24"/>
          <w:szCs w:val="24"/>
        </w:rPr>
        <w:t>г) 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bookmarkEnd w:id="28"/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Копии документов, представленные заявителем, должны быть нотариально заверены либо могут быть заверены специалистом Комитета при представлении оригиналов заверяемых документов.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42"/>
      <w:r w:rsidRPr="000661F7">
        <w:rPr>
          <w:rFonts w:ascii="Times New Roman" w:hAnsi="Times New Roman"/>
          <w:sz w:val="24"/>
          <w:szCs w:val="24"/>
        </w:rPr>
        <w:t>4.2. Комитет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bookmarkEnd w:id="29"/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а) выписку из Единого государственного реестра юридических лиц, если заявление подается юридическим лицом;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б) 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в) справки об отсутствии задолженности по платежам в бюджеты всех уровней и внебюджетные фонды;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г) документы (</w:t>
      </w:r>
      <w:hyperlink r:id="rId24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бухгалтерский баланс</w:t>
        </w:r>
      </w:hyperlink>
      <w:r w:rsidRPr="000661F7">
        <w:rPr>
          <w:rFonts w:ascii="Times New Roman" w:hAnsi="Times New Roman"/>
          <w:sz w:val="24"/>
          <w:szCs w:val="24"/>
        </w:rPr>
        <w:t xml:space="preserve"> либо декларация о доходах -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0" w:name="sub_43"/>
      <w:r w:rsidRPr="000661F7">
        <w:rPr>
          <w:rFonts w:ascii="Times New Roman" w:hAnsi="Times New Roman"/>
          <w:sz w:val="24"/>
          <w:szCs w:val="24"/>
        </w:rPr>
        <w:t xml:space="preserve">4.3. Комитет в течение 20 рабочих дней со дня поступления заявления рассматривает поступившее заявление и иные документы, указанные в </w:t>
      </w:r>
      <w:hyperlink w:anchor="sub_41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пунктах 4.1</w:t>
        </w:r>
      </w:hyperlink>
      <w:r w:rsidRPr="000661F7">
        <w:rPr>
          <w:rFonts w:ascii="Times New Roman" w:hAnsi="Times New Roman"/>
          <w:sz w:val="24"/>
          <w:szCs w:val="24"/>
        </w:rPr>
        <w:t xml:space="preserve">, </w:t>
      </w:r>
      <w:hyperlink w:anchor="sub_42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4.2</w:t>
        </w:r>
      </w:hyperlink>
      <w:r w:rsidRPr="000661F7">
        <w:rPr>
          <w:rFonts w:ascii="Times New Roman" w:hAnsi="Times New Roman"/>
          <w:sz w:val="24"/>
          <w:szCs w:val="24"/>
        </w:rPr>
        <w:t xml:space="preserve"> настоящего Положения, и направляет заявителю письменное уведомление: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1" w:name="sub_431"/>
      <w:bookmarkEnd w:id="30"/>
      <w:r w:rsidRPr="000661F7">
        <w:rPr>
          <w:rFonts w:ascii="Times New Roman" w:hAnsi="Times New Roman"/>
          <w:sz w:val="24"/>
          <w:szCs w:val="24"/>
        </w:rPr>
        <w:t>а) о подготовке постановления администрации Киренского муниципального района о предоставлении муниципального имущества в безвозмездное пользование без проведения торгов;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sub_432"/>
      <w:bookmarkEnd w:id="31"/>
      <w:r w:rsidRPr="000661F7">
        <w:rPr>
          <w:rFonts w:ascii="Times New Roman" w:hAnsi="Times New Roman"/>
          <w:sz w:val="24"/>
          <w:szCs w:val="24"/>
        </w:rPr>
        <w:t>б) об отказе в заключени</w:t>
      </w:r>
      <w:proofErr w:type="gramStart"/>
      <w:r w:rsidRPr="000661F7">
        <w:rPr>
          <w:rFonts w:ascii="Times New Roman" w:hAnsi="Times New Roman"/>
          <w:sz w:val="24"/>
          <w:szCs w:val="24"/>
        </w:rPr>
        <w:t>и</w:t>
      </w:r>
      <w:proofErr w:type="gramEnd"/>
      <w:r w:rsidRPr="000661F7">
        <w:rPr>
          <w:rFonts w:ascii="Times New Roman" w:hAnsi="Times New Roman"/>
          <w:sz w:val="24"/>
          <w:szCs w:val="24"/>
        </w:rPr>
        <w:t xml:space="preserve"> договора безвозмездного пользования с указанием оснований для отказа, предусмотренных </w:t>
      </w:r>
      <w:hyperlink w:anchor="sub_45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пунктом 4.5</w:t>
        </w:r>
      </w:hyperlink>
      <w:r w:rsidRPr="000661F7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3" w:name="sub_433"/>
      <w:bookmarkEnd w:id="32"/>
      <w:r w:rsidRPr="000661F7">
        <w:rPr>
          <w:rFonts w:ascii="Times New Roman" w:hAnsi="Times New Roman"/>
          <w:sz w:val="24"/>
          <w:szCs w:val="24"/>
        </w:rPr>
        <w:t>в) 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sub_44"/>
      <w:bookmarkEnd w:id="33"/>
      <w:r w:rsidRPr="000661F7">
        <w:rPr>
          <w:rFonts w:ascii="Times New Roman" w:hAnsi="Times New Roman"/>
          <w:sz w:val="24"/>
          <w:szCs w:val="24"/>
        </w:rPr>
        <w:t xml:space="preserve">4.4. В случае, предусмотренном </w:t>
      </w:r>
      <w:hyperlink w:anchor="sub_433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подпунктом "в" пункта 4.3</w:t>
        </w:r>
      </w:hyperlink>
      <w:r w:rsidRPr="000661F7">
        <w:rPr>
          <w:rFonts w:ascii="Times New Roman" w:hAnsi="Times New Roman"/>
          <w:sz w:val="24"/>
          <w:szCs w:val="24"/>
        </w:rPr>
        <w:t xml:space="preserve"> настоящего Положения, в уведомлении указывается перечень документов, предусмотренных действующим законодательством, необходимых для рассмотрения заявления антимонопольным органом, для представления заявителем в Комитет.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5" w:name="sub_45"/>
      <w:bookmarkEnd w:id="34"/>
      <w:r w:rsidRPr="000661F7">
        <w:rPr>
          <w:rFonts w:ascii="Times New Roman" w:hAnsi="Times New Roman"/>
          <w:sz w:val="24"/>
          <w:szCs w:val="24"/>
        </w:rPr>
        <w:t>4.5. Основаниями для отказа в заключени</w:t>
      </w:r>
      <w:proofErr w:type="gramStart"/>
      <w:r w:rsidRPr="000661F7">
        <w:rPr>
          <w:rFonts w:ascii="Times New Roman" w:hAnsi="Times New Roman"/>
          <w:sz w:val="24"/>
          <w:szCs w:val="24"/>
        </w:rPr>
        <w:t>и</w:t>
      </w:r>
      <w:proofErr w:type="gramEnd"/>
      <w:r w:rsidRPr="000661F7">
        <w:rPr>
          <w:rFonts w:ascii="Times New Roman" w:hAnsi="Times New Roman"/>
          <w:sz w:val="24"/>
          <w:szCs w:val="24"/>
        </w:rPr>
        <w:t xml:space="preserve"> договора безвозмездного пользования являются: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" w:name="sub_451"/>
      <w:bookmarkEnd w:id="35"/>
      <w:r w:rsidRPr="000661F7">
        <w:rPr>
          <w:rFonts w:ascii="Times New Roman" w:hAnsi="Times New Roman"/>
          <w:sz w:val="24"/>
          <w:szCs w:val="24"/>
        </w:rPr>
        <w:t xml:space="preserve">а) в заявлении не указаны сведения, предусмотренные </w:t>
      </w:r>
      <w:hyperlink w:anchor="sub_41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пунктом 4.1</w:t>
        </w:r>
      </w:hyperlink>
      <w:r w:rsidRPr="000661F7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" w:name="sub_452"/>
      <w:bookmarkEnd w:id="36"/>
      <w:r w:rsidRPr="000661F7">
        <w:rPr>
          <w:rFonts w:ascii="Times New Roman" w:hAnsi="Times New Roman"/>
          <w:sz w:val="24"/>
          <w:szCs w:val="24"/>
        </w:rPr>
        <w:t xml:space="preserve">б) в заявлении указаны недостоверные сведения, предусмотренные </w:t>
      </w:r>
      <w:hyperlink w:anchor="sub_41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пунктом 4.1</w:t>
        </w:r>
      </w:hyperlink>
      <w:r w:rsidRPr="000661F7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sub_453"/>
      <w:bookmarkEnd w:id="37"/>
      <w:r w:rsidRPr="000661F7">
        <w:rPr>
          <w:rFonts w:ascii="Times New Roman" w:hAnsi="Times New Roman"/>
          <w:sz w:val="24"/>
          <w:szCs w:val="24"/>
        </w:rPr>
        <w:t xml:space="preserve">в) не представлены или представлены не в полном объеме документы, указанные в </w:t>
      </w:r>
      <w:hyperlink w:anchor="sub_411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подпунктах "а"</w:t>
        </w:r>
      </w:hyperlink>
      <w:r w:rsidRPr="000661F7">
        <w:rPr>
          <w:rFonts w:ascii="Times New Roman" w:hAnsi="Times New Roman"/>
          <w:sz w:val="24"/>
          <w:szCs w:val="24"/>
        </w:rPr>
        <w:t xml:space="preserve">, </w:t>
      </w:r>
      <w:hyperlink w:anchor="sub_412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"б"</w:t>
        </w:r>
      </w:hyperlink>
      <w:r w:rsidRPr="000661F7">
        <w:rPr>
          <w:rFonts w:ascii="Times New Roman" w:hAnsi="Times New Roman"/>
          <w:sz w:val="24"/>
          <w:szCs w:val="24"/>
        </w:rPr>
        <w:t xml:space="preserve">, </w:t>
      </w:r>
      <w:hyperlink w:anchor="sub_413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"в"</w:t>
        </w:r>
      </w:hyperlink>
      <w:r w:rsidRPr="000661F7">
        <w:rPr>
          <w:rFonts w:ascii="Times New Roman" w:hAnsi="Times New Roman"/>
          <w:sz w:val="24"/>
          <w:szCs w:val="24"/>
        </w:rPr>
        <w:t xml:space="preserve">, </w:t>
      </w:r>
      <w:hyperlink w:anchor="sub_414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"г" пункта 4.1</w:t>
        </w:r>
      </w:hyperlink>
      <w:r w:rsidRPr="000661F7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sub_454"/>
      <w:bookmarkEnd w:id="38"/>
      <w:r w:rsidRPr="000661F7">
        <w:rPr>
          <w:rFonts w:ascii="Times New Roman" w:hAnsi="Times New Roman"/>
          <w:sz w:val="24"/>
          <w:szCs w:val="24"/>
        </w:rPr>
        <w:t>г) наличие задолженности по платежам в бюджеты всех уровней и внебюджетные фонды;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sub_455"/>
      <w:bookmarkEnd w:id="39"/>
      <w:proofErr w:type="spellStart"/>
      <w:r w:rsidRPr="000661F7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0661F7">
        <w:rPr>
          <w:rFonts w:ascii="Times New Roman" w:hAnsi="Times New Roman"/>
          <w:sz w:val="24"/>
          <w:szCs w:val="24"/>
        </w:rPr>
        <w:t>) муниципальное имущество, указанное в заявлении, не свободно от иных пользователей муниципальным имуществом;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sub_456"/>
      <w:bookmarkEnd w:id="40"/>
      <w:r w:rsidRPr="000661F7">
        <w:rPr>
          <w:rFonts w:ascii="Times New Roman" w:hAnsi="Times New Roman"/>
          <w:sz w:val="24"/>
          <w:szCs w:val="24"/>
        </w:rPr>
        <w:t>е) необходимость использования муниципального имущества в других целях, в том числе для муниципальных нужд, кроме безвозмездного пользования;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sub_457"/>
      <w:bookmarkEnd w:id="41"/>
      <w:r w:rsidRPr="000661F7">
        <w:rPr>
          <w:rFonts w:ascii="Times New Roman" w:hAnsi="Times New Roman"/>
          <w:sz w:val="24"/>
          <w:szCs w:val="24"/>
        </w:rPr>
        <w:t>ж) отсутствие муниципального имущества в муниципальной казне муниципального образования Киренский район;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3" w:name="sub_458"/>
      <w:bookmarkEnd w:id="42"/>
      <w:proofErr w:type="spellStart"/>
      <w:r w:rsidRPr="000661F7">
        <w:rPr>
          <w:rFonts w:ascii="Times New Roman" w:hAnsi="Times New Roman"/>
          <w:sz w:val="24"/>
          <w:szCs w:val="24"/>
        </w:rPr>
        <w:t>з</w:t>
      </w:r>
      <w:proofErr w:type="spellEnd"/>
      <w:r w:rsidRPr="000661F7">
        <w:rPr>
          <w:rFonts w:ascii="Times New Roman" w:hAnsi="Times New Roman"/>
          <w:sz w:val="24"/>
          <w:szCs w:val="24"/>
        </w:rPr>
        <w:t xml:space="preserve">) отсутствие оснований, предусмотренных </w:t>
      </w:r>
      <w:hyperlink w:anchor="sub_212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подпунктом 2.1.2</w:t>
        </w:r>
      </w:hyperlink>
      <w:r w:rsidRPr="000661F7">
        <w:rPr>
          <w:rFonts w:ascii="Times New Roman" w:hAnsi="Times New Roman"/>
          <w:sz w:val="24"/>
          <w:szCs w:val="24"/>
        </w:rPr>
        <w:t xml:space="preserve"> настоящего Положения, для предоставления муниципального имущества в безвозмездное пользование без проведения торгов.</w:t>
      </w:r>
    </w:p>
    <w:bookmarkEnd w:id="43"/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4.5. </w:t>
      </w:r>
      <w:proofErr w:type="gramStart"/>
      <w:r w:rsidRPr="000661F7">
        <w:rPr>
          <w:rFonts w:ascii="Times New Roman" w:hAnsi="Times New Roman"/>
          <w:sz w:val="24"/>
          <w:szCs w:val="24"/>
        </w:rPr>
        <w:t xml:space="preserve">При наличии представленного раннее в Комитет заявления и документов, предусмотренных </w:t>
      </w:r>
      <w:hyperlink w:anchor="sub_41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пунктом 4.1</w:t>
        </w:r>
      </w:hyperlink>
      <w:r w:rsidRPr="000661F7">
        <w:rPr>
          <w:rFonts w:ascii="Times New Roman" w:hAnsi="Times New Roman"/>
          <w:sz w:val="24"/>
          <w:szCs w:val="24"/>
        </w:rPr>
        <w:t xml:space="preserve"> настоящего Положения на один объект недвижимости, Комитет рассматривает заявление, поступившее первым.</w:t>
      </w:r>
      <w:proofErr w:type="gramEnd"/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В случае если первое заявление соответствует требованиям настоящего Положения, Комитет отказывает второму заявителю в предоставлении данного объекта муниципального имущества в безвозмездное пользование.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4" w:name="sub_46"/>
      <w:r w:rsidRPr="000661F7">
        <w:rPr>
          <w:rFonts w:ascii="Times New Roman" w:hAnsi="Times New Roman"/>
          <w:sz w:val="24"/>
          <w:szCs w:val="24"/>
        </w:rPr>
        <w:t>4.6. Комитет в течение 7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орган.</w:t>
      </w:r>
    </w:p>
    <w:bookmarkEnd w:id="44"/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Комитет в течение 7 рабочих дней со дня получения решения антимонопольного органа о даче согласия на предоставление муниципальной преференции подготавливает проект постановления администрации Киренского муниципального района о предоставлении муниципального имущества в безвозмездное пользование без проведения торгов.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Комитет в течение 10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безвозмездное пользование в виде муниципальной преференции.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sub_47"/>
      <w:r w:rsidRPr="000661F7">
        <w:rPr>
          <w:rFonts w:ascii="Times New Roman" w:hAnsi="Times New Roman"/>
          <w:sz w:val="24"/>
          <w:szCs w:val="24"/>
        </w:rPr>
        <w:t>4.7. Постановление администрации Киренского муниципального района о предоставлении муниципального имущества в безвозмездное пользование без проведения торгов (далее - постановление) подписывается мэром Киренского муниципального района в течение 5 рабочих дней со дня получения проекта постановления.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sub_48"/>
      <w:bookmarkEnd w:id="45"/>
      <w:r w:rsidRPr="000661F7">
        <w:rPr>
          <w:rFonts w:ascii="Times New Roman" w:hAnsi="Times New Roman"/>
          <w:sz w:val="24"/>
          <w:szCs w:val="24"/>
        </w:rPr>
        <w:t>4.8. Комитет в течение 7 рабочих дней со дня поступления постановления в Комитет, выдает заявителю (его представителю) лично, либо направляет почтовым отправлением проект договора безвозмездного пользования.</w:t>
      </w:r>
    </w:p>
    <w:bookmarkEnd w:id="46"/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Заявитель в течение 5 рабочих дней подписывает и предоставляет в Комитет два экземпляра проекта договора безвозмездного пользования.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В течение 5 рабочих дней со дня получения подписанного заявителем договора безвозмездного пользования, Комитет в лице председателя Комитета либо лица, исполняющего обязанности председателя Комитета, подписывает договор безвозмездного пользования и выдает его заявителю лично, либо направляет почтовым отправлением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В случае не предоставления Заявителем в указанный срок подписанного проекта договора безвозмездного пользования, Комитет подготавливает проект постановления администрации Киренского муниципального района об отмене постановления.</w:t>
      </w:r>
    </w:p>
    <w:p w:rsidR="000661F7" w:rsidRPr="000661F7" w:rsidRDefault="000661F7" w:rsidP="000661F7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47" w:name="sub_500"/>
      <w:r w:rsidRPr="000661F7">
        <w:rPr>
          <w:rFonts w:ascii="Times New Roman" w:hAnsi="Times New Roman"/>
          <w:color w:val="auto"/>
          <w:sz w:val="24"/>
          <w:szCs w:val="24"/>
        </w:rPr>
        <w:t>5. Договор безвозмездного пользования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8" w:name="sub_51"/>
      <w:bookmarkEnd w:id="47"/>
      <w:r w:rsidRPr="000661F7">
        <w:rPr>
          <w:rFonts w:ascii="Times New Roman" w:hAnsi="Times New Roman"/>
          <w:sz w:val="24"/>
          <w:szCs w:val="24"/>
        </w:rPr>
        <w:t>5.1. Отношения между Комитетом и Ссудополучателем определяются условиями договора безвозмездного пользования муниципальным имуществом (далее - договор безвозмездного пользования).</w:t>
      </w:r>
    </w:p>
    <w:bookmarkEnd w:id="48"/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 xml:space="preserve">Проект договора безвозмездного пользования подготавливается Комитетом. Условия договора безвозмездного пользования, в том числе связанные с индивидуальными особенностями муниципального имущества, включаемые в договор безвозмездного </w:t>
      </w:r>
      <w:r w:rsidRPr="000661F7">
        <w:rPr>
          <w:rFonts w:ascii="Times New Roman" w:hAnsi="Times New Roman"/>
          <w:sz w:val="24"/>
          <w:szCs w:val="24"/>
        </w:rPr>
        <w:lastRenderedPageBreak/>
        <w:t xml:space="preserve">пользования, не должны противоречить </w:t>
      </w:r>
      <w:hyperlink r:id="rId25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гражданскому законодательству</w:t>
        </w:r>
      </w:hyperlink>
      <w:r w:rsidRPr="000661F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9" w:name="sub_52"/>
      <w:r w:rsidRPr="000661F7">
        <w:rPr>
          <w:rFonts w:ascii="Times New Roman" w:hAnsi="Times New Roman"/>
          <w:sz w:val="24"/>
          <w:szCs w:val="24"/>
        </w:rPr>
        <w:t>5.2. Договор безвозмездного пользования может быть:</w:t>
      </w:r>
    </w:p>
    <w:bookmarkEnd w:id="49"/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0661F7">
        <w:rPr>
          <w:rFonts w:ascii="Times New Roman" w:hAnsi="Times New Roman"/>
          <w:sz w:val="24"/>
          <w:szCs w:val="24"/>
        </w:rPr>
        <w:t>краткосрочным</w:t>
      </w:r>
      <w:proofErr w:type="gramEnd"/>
      <w:r w:rsidRPr="000661F7">
        <w:rPr>
          <w:rFonts w:ascii="Times New Roman" w:hAnsi="Times New Roman"/>
          <w:sz w:val="24"/>
          <w:szCs w:val="24"/>
        </w:rPr>
        <w:t xml:space="preserve"> - на срок менее одного года;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б) долгосрочным - на срок от одного года, но не более пяти лет.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5.2.1. Долгосрочный договор безвозмездного пользования заключается в следующих случаях: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 xml:space="preserve">а) заключения договора безвозмездного пользования в соответствии с </w:t>
      </w:r>
      <w:hyperlink w:anchor="sub_211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пунктом 2.1.1</w:t>
        </w:r>
      </w:hyperlink>
      <w:r w:rsidRPr="000661F7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 xml:space="preserve">б) заключения договора безвозмездного пользования в соответствии с </w:t>
      </w:r>
      <w:hyperlink w:anchor="sub_2121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подпунктом "а" пункта 2.1.2</w:t>
        </w:r>
      </w:hyperlink>
      <w:r w:rsidRPr="000661F7">
        <w:rPr>
          <w:rFonts w:ascii="Times New Roman" w:hAnsi="Times New Roman"/>
          <w:sz w:val="24"/>
          <w:szCs w:val="24"/>
        </w:rPr>
        <w:t xml:space="preserve"> настоящего Положения. По желанию заявителя заключается краткосрочный договор безвозмездного пользования.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В иных случаях заключаются краткосрочные договоры безвозмездного пользования.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0" w:name="sub_53"/>
      <w:r w:rsidRPr="000661F7">
        <w:rPr>
          <w:rFonts w:ascii="Times New Roman" w:hAnsi="Times New Roman"/>
          <w:sz w:val="24"/>
          <w:szCs w:val="24"/>
        </w:rPr>
        <w:t>5.3. При предоставлении муниципального имущества в безвозмездное пользование по результатам проведения конкурса на право заключения договора безвозмездного пользования, договор безвозмездного пользования между Комитетом и Ссудополучателем заключается в порядке, предусмотренном конкурсной документацией.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1" w:name="sub_54"/>
      <w:bookmarkEnd w:id="50"/>
      <w:r w:rsidRPr="000661F7">
        <w:rPr>
          <w:rFonts w:ascii="Times New Roman" w:hAnsi="Times New Roman"/>
          <w:sz w:val="24"/>
          <w:szCs w:val="24"/>
        </w:rPr>
        <w:t>5.4. К договору безвозмездного пользования недвижимым муниципальным имуществом прилагается копия кадастрового паспорта соответствующего муниципального имущества, в котором указывается площадь передаваемого в безвозмездное пользование муниципального недвижимого имущества.</w:t>
      </w:r>
    </w:p>
    <w:bookmarkEnd w:id="51"/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При отсутствии кадастрового паспорта в качестве приложения к договору используется копия (копии) поэтажного плана (поэтажных планов) из технического паспорта недвижимого муниципального имущества, на которых обозначается предоставляемое в безвозмездное пользование недвижимое муниципальное имущество.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2" w:name="sub_55"/>
      <w:r w:rsidRPr="000661F7">
        <w:rPr>
          <w:rFonts w:ascii="Times New Roman" w:hAnsi="Times New Roman"/>
          <w:sz w:val="24"/>
          <w:szCs w:val="24"/>
        </w:rPr>
        <w:t>5.5. Передача муниципального имущества Комитетом и принятие его Ссудополучателем осуществляется по передаточному акту, подписываемому сторонами договора безвозмездного пользования. Передаточный акт в обязательном порядке должен содержать сведения о состоянии муниципального имущества.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3" w:name="sub_56"/>
      <w:bookmarkEnd w:id="52"/>
      <w:r w:rsidRPr="000661F7">
        <w:rPr>
          <w:rFonts w:ascii="Times New Roman" w:hAnsi="Times New Roman"/>
          <w:sz w:val="24"/>
          <w:szCs w:val="24"/>
        </w:rPr>
        <w:t xml:space="preserve">5.6.Изменение условий договора безвозмездного пользования допускаются по соглашению сторон, если иное не предусмотрено </w:t>
      </w:r>
      <w:hyperlink r:id="rId26" w:history="1">
        <w:r w:rsidRPr="000661F7">
          <w:rPr>
            <w:rStyle w:val="ac"/>
            <w:rFonts w:ascii="Times New Roman" w:hAnsi="Times New Roman"/>
            <w:color w:val="auto"/>
            <w:sz w:val="24"/>
            <w:szCs w:val="24"/>
          </w:rPr>
          <w:t>гражданским законодательством</w:t>
        </w:r>
      </w:hyperlink>
      <w:r w:rsidRPr="000661F7">
        <w:rPr>
          <w:rFonts w:ascii="Times New Roman" w:hAnsi="Times New Roman"/>
          <w:sz w:val="24"/>
          <w:szCs w:val="24"/>
        </w:rPr>
        <w:t>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4" w:name="sub_57"/>
      <w:bookmarkEnd w:id="53"/>
      <w:r w:rsidRPr="000661F7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0661F7">
        <w:rPr>
          <w:rFonts w:ascii="Times New Roman" w:hAnsi="Times New Roman"/>
          <w:sz w:val="24"/>
          <w:szCs w:val="24"/>
        </w:rPr>
        <w:t>В день прекращения договора безвозмездного пользования Ссудополучатель обязан вернуть Комитету муниципальное имущество в том состоянии, в котором Ссудополучатель его получил, с учетом нормального износа или в состоянии, обусловленном договором безвозмездного пользования, по передаточному акту, подписываемому сторонами договора безвозмездного пользования.</w:t>
      </w:r>
      <w:proofErr w:type="gramEnd"/>
    </w:p>
    <w:p w:rsidR="000661F7" w:rsidRPr="000661F7" w:rsidRDefault="000661F7" w:rsidP="000661F7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55" w:name="sub_600"/>
      <w:bookmarkEnd w:id="54"/>
      <w:r w:rsidRPr="000661F7">
        <w:rPr>
          <w:rFonts w:ascii="Times New Roman" w:hAnsi="Times New Roman"/>
          <w:color w:val="auto"/>
          <w:sz w:val="24"/>
          <w:szCs w:val="24"/>
        </w:rPr>
        <w:t xml:space="preserve">6. Учет муниципального имущества, переданного в безвозмездное пользование и </w:t>
      </w:r>
      <w:proofErr w:type="gramStart"/>
      <w:r w:rsidRPr="000661F7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0661F7">
        <w:rPr>
          <w:rFonts w:ascii="Times New Roman" w:hAnsi="Times New Roman"/>
          <w:color w:val="auto"/>
          <w:sz w:val="24"/>
          <w:szCs w:val="24"/>
        </w:rPr>
        <w:t xml:space="preserve"> его использованием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6" w:name="sub_61"/>
      <w:bookmarkEnd w:id="55"/>
      <w:r w:rsidRPr="000661F7">
        <w:rPr>
          <w:rFonts w:ascii="Times New Roman" w:hAnsi="Times New Roman"/>
          <w:sz w:val="24"/>
          <w:szCs w:val="24"/>
        </w:rPr>
        <w:t>6.1. Учет муниципального имущества, предоставленного в безвозмездное пользование, осуществляется Комитетом путем включения в автоматизированную базу данных объектов муниципальной собственности Киренского муниципального района следующих сведений: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7" w:name="sub_611"/>
      <w:bookmarkEnd w:id="56"/>
      <w:r w:rsidRPr="000661F7">
        <w:rPr>
          <w:rFonts w:ascii="Times New Roman" w:hAnsi="Times New Roman"/>
          <w:sz w:val="24"/>
          <w:szCs w:val="24"/>
        </w:rPr>
        <w:t>а) номера и даты заключения договора безвозмездного пользования;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8" w:name="sub_612"/>
      <w:bookmarkEnd w:id="57"/>
      <w:r w:rsidRPr="000661F7">
        <w:rPr>
          <w:rFonts w:ascii="Times New Roman" w:hAnsi="Times New Roman"/>
          <w:sz w:val="24"/>
          <w:szCs w:val="24"/>
        </w:rPr>
        <w:t>б) наименования муниципального имущества;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9" w:name="sub_613"/>
      <w:bookmarkEnd w:id="58"/>
      <w:r w:rsidRPr="000661F7">
        <w:rPr>
          <w:rFonts w:ascii="Times New Roman" w:hAnsi="Times New Roman"/>
          <w:sz w:val="24"/>
          <w:szCs w:val="24"/>
        </w:rPr>
        <w:t>в) адреса местонахождения муниципального имущества;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0" w:name="sub_614"/>
      <w:bookmarkEnd w:id="59"/>
      <w:r w:rsidRPr="000661F7">
        <w:rPr>
          <w:rFonts w:ascii="Times New Roman" w:hAnsi="Times New Roman"/>
          <w:sz w:val="24"/>
          <w:szCs w:val="24"/>
        </w:rPr>
        <w:t>г) площади муниципального недвижимого имущества;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1" w:name="sub_615"/>
      <w:bookmarkEnd w:id="60"/>
      <w:proofErr w:type="spellStart"/>
      <w:r w:rsidRPr="000661F7">
        <w:rPr>
          <w:rFonts w:ascii="Times New Roman" w:hAnsi="Times New Roman"/>
          <w:sz w:val="24"/>
          <w:szCs w:val="24"/>
        </w:rPr>
        <w:t>д</w:t>
      </w:r>
      <w:proofErr w:type="spellEnd"/>
      <w:r w:rsidRPr="000661F7">
        <w:rPr>
          <w:rFonts w:ascii="Times New Roman" w:hAnsi="Times New Roman"/>
          <w:sz w:val="24"/>
          <w:szCs w:val="24"/>
        </w:rPr>
        <w:t>) срока договора безвозмездного пользования;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2" w:name="sub_616"/>
      <w:bookmarkEnd w:id="61"/>
      <w:r w:rsidRPr="000661F7">
        <w:rPr>
          <w:rFonts w:ascii="Times New Roman" w:hAnsi="Times New Roman"/>
          <w:sz w:val="24"/>
          <w:szCs w:val="24"/>
        </w:rPr>
        <w:t>е) наименования ссудополучателя;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3" w:name="sub_617"/>
      <w:bookmarkEnd w:id="62"/>
      <w:r w:rsidRPr="000661F7">
        <w:rPr>
          <w:rFonts w:ascii="Times New Roman" w:hAnsi="Times New Roman"/>
          <w:sz w:val="24"/>
          <w:szCs w:val="24"/>
        </w:rPr>
        <w:t>ж) целевого использования муниципального имущества по договору безвозмездного пользования.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4" w:name="sub_62"/>
      <w:bookmarkEnd w:id="63"/>
      <w:r w:rsidRPr="000661F7">
        <w:rPr>
          <w:rFonts w:ascii="Times New Roman" w:hAnsi="Times New Roman"/>
          <w:sz w:val="24"/>
          <w:szCs w:val="24"/>
        </w:rPr>
        <w:lastRenderedPageBreak/>
        <w:t xml:space="preserve">6.2. </w:t>
      </w:r>
      <w:proofErr w:type="gramStart"/>
      <w:r w:rsidRPr="000661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61F7">
        <w:rPr>
          <w:rFonts w:ascii="Times New Roman" w:hAnsi="Times New Roman"/>
          <w:sz w:val="24"/>
          <w:szCs w:val="24"/>
        </w:rPr>
        <w:t xml:space="preserve"> муниципальным имуществом, предоставленным в безвозмездное пользование, ведется органами местного самоуправления Киренского муниципального района (далее - контрольные органы):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5" w:name="sub_621"/>
      <w:bookmarkEnd w:id="64"/>
      <w:r w:rsidRPr="000661F7">
        <w:rPr>
          <w:rFonts w:ascii="Times New Roman" w:hAnsi="Times New Roman"/>
          <w:sz w:val="24"/>
          <w:szCs w:val="24"/>
        </w:rPr>
        <w:t>6.2.1. Думой Киренского муниципального района в рамках полномочий, предусмотренных Регламентом работы Думы Киренского муниципального района, утвержденным решением Думы Киренского муниципального района 24.02.2016г. №144/6.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sub_622"/>
      <w:bookmarkEnd w:id="65"/>
      <w:r w:rsidRPr="000661F7">
        <w:rPr>
          <w:rFonts w:ascii="Times New Roman" w:hAnsi="Times New Roman"/>
          <w:sz w:val="24"/>
          <w:szCs w:val="24"/>
        </w:rPr>
        <w:t>6.2.2. Контрольно-счетной палатой в рамках полномочий, предусмотренных Положением о Контрольно-счетной палате муниципальное образование Киренский район, утвержденным решением Думы Киренского муниципального района 31.10.2012г. №393/5.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sub_623"/>
      <w:bookmarkEnd w:id="66"/>
      <w:r w:rsidRPr="000661F7">
        <w:rPr>
          <w:rFonts w:ascii="Times New Roman" w:hAnsi="Times New Roman"/>
          <w:sz w:val="24"/>
          <w:szCs w:val="24"/>
        </w:rPr>
        <w:t>6.2.3. Комитетом в рамках полномочий, предусмотренных Положением о Комитете, утвержденным решением Думы Киренского муниципального района 25.02.2015г. №47/6.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8" w:name="sub_63"/>
      <w:bookmarkEnd w:id="67"/>
      <w:r w:rsidRPr="000661F7">
        <w:rPr>
          <w:rFonts w:ascii="Times New Roman" w:hAnsi="Times New Roman"/>
          <w:sz w:val="24"/>
          <w:szCs w:val="24"/>
        </w:rPr>
        <w:t>6.3. При проведении контрольных мероприятий представителями контрольных органов проверяется соблюдение ссудополучателем условий договоров безвозмездного пользования, в том числе надлежащее и целевое использование муниципального имущества.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9" w:name="sub_64"/>
      <w:bookmarkEnd w:id="68"/>
      <w:r w:rsidRPr="000661F7">
        <w:rPr>
          <w:rFonts w:ascii="Times New Roman" w:hAnsi="Times New Roman"/>
          <w:sz w:val="24"/>
          <w:szCs w:val="24"/>
        </w:rPr>
        <w:t>6.4. Для выполнения контрольных функций Комитет вправе в любое время и без предварительного уведомления осуществлять проверки муниципального имущества, переданного в безвозмездное пользование и требовать от Ссудополучателя незамедлительного предоставления информации и документов, необходимых для проведения проверки. Срок проведения проверки не должен превышать 2 рабочих дня.</w:t>
      </w:r>
    </w:p>
    <w:bookmarkEnd w:id="69"/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По результатам проверки Комитет не позднее 1 рабочего дня со дня окончания проверки оформляет и вручает акт проверки Ссудополучателю или представителю Ссудополучателя лично, либо направляет в адрес Ссудополучателя по почте.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F7">
        <w:rPr>
          <w:rFonts w:ascii="Times New Roman" w:hAnsi="Times New Roman"/>
          <w:sz w:val="24"/>
          <w:szCs w:val="24"/>
        </w:rPr>
        <w:t>В акте проверки Комитетом указываются сведения о результатах проверки, в том числе о выявленных нарушениях действующего законодательства, иных нормативных правовых актов, условий договора безвозмездного пользования. В случае несогласия с результатами проверки Ссудополучатель вправе указать об этом в акте проверки, либо представить в Комитет письменные возражения в течение 5 рабочих дней со дня составления акта проверки.</w:t>
      </w:r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0" w:name="sub_65"/>
      <w:r w:rsidRPr="000661F7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0661F7">
        <w:rPr>
          <w:rFonts w:ascii="Times New Roman" w:hAnsi="Times New Roman"/>
          <w:sz w:val="24"/>
          <w:szCs w:val="24"/>
        </w:rPr>
        <w:t>По истечении 5 рабочих дней со дня составления акта проверки Комитет на основании результатов проверки, при выявлении нарушений Ссудополучателем действующего законодательства, иных нормативных правовых актов, условий договора безвозмездного пользования, направляет в адрес Ссудополучателя претензию, а при наличии оснований для расторжения договора - принимает меры по расторжению договора безвозмездного пользования и изъятию муниципального имущества.</w:t>
      </w:r>
      <w:proofErr w:type="gramEnd"/>
    </w:p>
    <w:p w:rsidR="000661F7" w:rsidRP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1F7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1F7" w:rsidRPr="005C33A3" w:rsidRDefault="000661F7" w:rsidP="00066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0"/>
    <w:p w:rsidR="000661F7" w:rsidRPr="008F0CD5" w:rsidRDefault="000661F7" w:rsidP="000661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0661F7" w:rsidRPr="008F0CD5" w:rsidRDefault="000661F7" w:rsidP="000661F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0661F7" w:rsidRDefault="000661F7" w:rsidP="00066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61F7" w:rsidRDefault="000661F7" w:rsidP="00066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61F7" w:rsidRPr="00C57E94" w:rsidRDefault="000661F7" w:rsidP="000661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61F7" w:rsidRDefault="000661F7" w:rsidP="000661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0661F7" w:rsidRDefault="000661F7" w:rsidP="000661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0661F7" w:rsidSect="0068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4"/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661F7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2479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8416C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13041"/>
    <w:rsid w:val="00833BBC"/>
    <w:rsid w:val="00836E9B"/>
    <w:rsid w:val="00837901"/>
    <w:rsid w:val="0087551D"/>
    <w:rsid w:val="00877A55"/>
    <w:rsid w:val="008A570D"/>
    <w:rsid w:val="008A59A6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119BA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0661F7"/>
    <w:rPr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0661F7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661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6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garantF1://10005879.0" TargetMode="External"/><Relationship Id="rId18" Type="http://schemas.openxmlformats.org/officeDocument/2006/relationships/hyperlink" Target="garantF1://12050845.0" TargetMode="External"/><Relationship Id="rId26" Type="http://schemas.openxmlformats.org/officeDocument/2006/relationships/hyperlink" Target="garantF1://10064072.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4854.0" TargetMode="External"/><Relationship Id="rId7" Type="http://schemas.openxmlformats.org/officeDocument/2006/relationships/hyperlink" Target="garantF1://10005879.0" TargetMode="External"/><Relationship Id="rId12" Type="http://schemas.openxmlformats.org/officeDocument/2006/relationships/hyperlink" Target="garantF1://12048517.0" TargetMode="External"/><Relationship Id="rId17" Type="http://schemas.openxmlformats.org/officeDocument/2006/relationships/hyperlink" Target="garantF1://12047594.0" TargetMode="External"/><Relationship Id="rId25" Type="http://schemas.openxmlformats.org/officeDocument/2006/relationships/hyperlink" Target="garantF1://10064072.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garantF1://12041176.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12077762.1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4666869.9991" TargetMode="External"/><Relationship Id="rId23" Type="http://schemas.openxmlformats.org/officeDocument/2006/relationships/hyperlink" Target="garantF1://12048517.17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10004313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Relationship Id="rId14" Type="http://schemas.openxmlformats.org/officeDocument/2006/relationships/hyperlink" Target="garantF1://12054854.0" TargetMode="External"/><Relationship Id="rId22" Type="http://schemas.openxmlformats.org/officeDocument/2006/relationships/hyperlink" Target="garantF1://10005879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2017-02-27T00:00:00Z</cp:lastPrinted>
  <dcterms:created xsi:type="dcterms:W3CDTF">2017-02-27T00:01:00Z</dcterms:created>
  <dcterms:modified xsi:type="dcterms:W3CDTF">2017-02-27T00:01:00Z</dcterms:modified>
</cp:coreProperties>
</file>